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6527E275" w:rsidR="00204042" w:rsidRPr="00EA6E35" w:rsidRDefault="00797A71" w:rsidP="00AF3F59">
            <w:pPr>
              <w:rPr>
                <w:b/>
                <w:bCs/>
                <w:color w:val="0000FF"/>
                <w:sz w:val="20"/>
                <w:szCs w:val="20"/>
                <w:lang w:val="en-GB"/>
              </w:rPr>
            </w:pPr>
            <w:hyperlink r:id="rId7" w:history="1">
              <w:r w:rsidRPr="00797A71">
                <w:rPr>
                  <w:rFonts w:ascii="Arial" w:hAnsi="Arial" w:cs="Arial"/>
                  <w:bCs/>
                  <w:noProof/>
                  <w:color w:val="0000FF"/>
                  <w:sz w:val="20"/>
                  <w:szCs w:val="20"/>
                </w:rPr>
                <w:t xml:space="preserve">Asian Journal of Education and Social Studies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26ACB104" w:rsidR="00204042" w:rsidRPr="00EA6E35" w:rsidRDefault="00C44AF7" w:rsidP="00EA6E35">
            <w:pPr>
              <w:pStyle w:val="NormalWeb"/>
              <w:spacing w:before="0" w:beforeAutospacing="0" w:after="0" w:afterAutospacing="0"/>
              <w:rPr>
                <w:rFonts w:ascii="Times New Roman" w:hAnsi="Times New Roman" w:cs="Times New Roman"/>
                <w:b/>
                <w:bCs/>
                <w:sz w:val="20"/>
                <w:szCs w:val="20"/>
                <w:lang w:val="en-GB"/>
              </w:rPr>
            </w:pPr>
            <w:r w:rsidRPr="00C44AF7">
              <w:rPr>
                <w:rFonts w:ascii="Times New Roman" w:hAnsi="Times New Roman" w:cs="Times New Roman"/>
                <w:b/>
                <w:bCs/>
                <w:sz w:val="20"/>
                <w:szCs w:val="20"/>
                <w:lang w:val="en-GB"/>
              </w:rPr>
              <w:t>Ms_AJESS_159051</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24214A71" w:rsidR="00204042" w:rsidRPr="00EA6E35" w:rsidRDefault="006F537B" w:rsidP="00EA6E35">
            <w:pPr>
              <w:pStyle w:val="NormalWeb"/>
              <w:spacing w:before="0" w:beforeAutospacing="0" w:after="0" w:afterAutospacing="0"/>
              <w:rPr>
                <w:rFonts w:ascii="Times New Roman" w:hAnsi="Times New Roman" w:cs="Times New Roman"/>
                <w:b/>
                <w:sz w:val="20"/>
                <w:szCs w:val="20"/>
                <w:lang w:val="en-GB"/>
              </w:rPr>
            </w:pPr>
            <w:r w:rsidRPr="006F537B">
              <w:rPr>
                <w:rFonts w:ascii="Times New Roman" w:hAnsi="Times New Roman" w:cs="Times New Roman"/>
                <w:b/>
                <w:sz w:val="20"/>
                <w:szCs w:val="20"/>
                <w:lang w:val="en-GB"/>
              </w:rPr>
              <w:t>Primary Teachers’ Perceptions of the 2023 Curriculum Reform in Tanzania: A Case Study of the Lindi Region</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1175B532" w14:textId="25FBC234"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tc>
      </w:tr>
    </w:tbl>
    <w:p w14:paraId="19E9B6F0" w14:textId="77777777" w:rsidR="00204042" w:rsidRPr="00AF3F59" w:rsidRDefault="00204042">
      <w:pPr>
        <w:pStyle w:val="BodyText"/>
        <w:rPr>
          <w:rFonts w:ascii="Times New Roman" w:hAnsi="Times New Roman"/>
          <w:i/>
          <w:sz w:val="20"/>
          <w:szCs w:val="20"/>
          <w:u w:val="single"/>
          <w:lang w:val="en-GB"/>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5E59E675" w:rsidR="00204042" w:rsidRPr="00CC779C" w:rsidRDefault="00CC779C" w:rsidP="00CC779C">
            <w:pPr>
              <w:contextualSpacing/>
              <w:jc w:val="both"/>
              <w:rPr>
                <w:sz w:val="20"/>
                <w:szCs w:val="20"/>
                <w:lang w:val="en-GB"/>
              </w:rPr>
            </w:pPr>
            <w:r w:rsidRPr="00CC779C">
              <w:rPr>
                <w:sz w:val="20"/>
                <w:szCs w:val="20"/>
                <w:lang w:val="en-GB"/>
              </w:rPr>
              <w:t>This manuscript is valuable for the scientific community as it highlights teachers’ real experiences with curriculum reform in rural primary schools. The study provides useful insights into the challenges of implementation, including limited resources and training support. It also shows how teachers adapt through collaboration and local strategies. Overall, the manuscript contributes to a better understanding of curriculum reform in developing educational contexts.</w:t>
            </w:r>
          </w:p>
        </w:tc>
        <w:tc>
          <w:tcPr>
            <w:tcW w:w="1667" w:type="pct"/>
          </w:tcPr>
          <w:p w14:paraId="46643927" w14:textId="1624C0D7" w:rsidR="00204042" w:rsidRPr="00EA6E35" w:rsidRDefault="00F06749" w:rsidP="00EA6E35">
            <w:pPr>
              <w:keepNext/>
              <w:outlineLvl w:val="1"/>
              <w:rPr>
                <w:rFonts w:eastAsia="MS Mincho"/>
                <w:bCs/>
                <w:sz w:val="20"/>
                <w:szCs w:val="20"/>
                <w:lang w:val="en-GB"/>
              </w:rPr>
            </w:pPr>
            <w:r>
              <w:rPr>
                <w:rFonts w:eastAsia="MS Mincho"/>
                <w:bCs/>
                <w:sz w:val="20"/>
                <w:szCs w:val="20"/>
                <w:lang w:val="en-GB"/>
              </w:rPr>
              <w:t xml:space="preserve">Noted </w:t>
            </w:r>
          </w:p>
        </w:tc>
      </w:tr>
    </w:tbl>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C05793">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vAlign w:val="center"/>
          </w:tcPr>
          <w:p w14:paraId="60ED5885" w14:textId="17134F2B" w:rsidR="00204042" w:rsidRPr="00EA6E35" w:rsidRDefault="00C05793" w:rsidP="00C05793">
            <w:pPr>
              <w:ind w:left="360"/>
              <w:rPr>
                <w:b/>
                <w:bCs/>
                <w:sz w:val="20"/>
                <w:szCs w:val="20"/>
                <w:lang w:val="en-GB"/>
              </w:rPr>
            </w:pPr>
            <w:r w:rsidRPr="00CA2965">
              <w:rPr>
                <w:color w:val="000000"/>
                <w:sz w:val="22"/>
                <w:szCs w:val="22"/>
                <w:shd w:val="clear" w:color="auto" w:fill="FFFFFF"/>
                <w:lang w:val="en-GB"/>
              </w:rPr>
              <w:t>4 = Good</w:t>
            </w:r>
          </w:p>
        </w:tc>
        <w:tc>
          <w:tcPr>
            <w:tcW w:w="1667" w:type="pct"/>
          </w:tcPr>
          <w:p w14:paraId="0C69DD75" w14:textId="1FB03E15" w:rsidR="00204042" w:rsidRPr="00EA6E35" w:rsidRDefault="00F06749" w:rsidP="00EA6E35">
            <w:pPr>
              <w:keepNext/>
              <w:outlineLvl w:val="1"/>
              <w:rPr>
                <w:rFonts w:eastAsia="MS Mincho"/>
                <w:bCs/>
                <w:sz w:val="20"/>
                <w:szCs w:val="20"/>
                <w:lang w:val="en-GB"/>
              </w:rPr>
            </w:pPr>
            <w:r>
              <w:rPr>
                <w:rFonts w:eastAsia="MS Mincho"/>
                <w:bCs/>
                <w:sz w:val="20"/>
                <w:szCs w:val="20"/>
                <w:lang w:val="en-GB"/>
              </w:rPr>
              <w:t xml:space="preserve">Noted </w:t>
            </w:r>
          </w:p>
        </w:tc>
      </w:tr>
      <w:tr w:rsidR="00EA6E35" w:rsidRPr="00EA6E35" w14:paraId="7E673966" w14:textId="77777777" w:rsidTr="005C4D09">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vAlign w:val="center"/>
          </w:tcPr>
          <w:p w14:paraId="5BC06A9A" w14:textId="2AB7D327" w:rsidR="00204042" w:rsidRPr="00EA6E35" w:rsidRDefault="005C4D09" w:rsidP="005C4D09">
            <w:pPr>
              <w:ind w:left="360"/>
              <w:rPr>
                <w:b/>
                <w:bCs/>
                <w:sz w:val="20"/>
                <w:szCs w:val="20"/>
                <w:lang w:val="en-GB"/>
              </w:rPr>
            </w:pPr>
            <w:r w:rsidRPr="00CA2965">
              <w:rPr>
                <w:color w:val="000000"/>
                <w:sz w:val="22"/>
                <w:szCs w:val="22"/>
                <w:shd w:val="clear" w:color="auto" w:fill="FFFFFF"/>
                <w:lang w:val="en-GB"/>
              </w:rPr>
              <w:t>3 = Satisfactory</w:t>
            </w:r>
          </w:p>
        </w:tc>
        <w:tc>
          <w:tcPr>
            <w:tcW w:w="1667" w:type="pct"/>
          </w:tcPr>
          <w:p w14:paraId="7FC68848" w14:textId="0B42566A" w:rsidR="00204042" w:rsidRPr="00EA6E35" w:rsidRDefault="00F06749" w:rsidP="00EA6E35">
            <w:pPr>
              <w:keepNext/>
              <w:outlineLvl w:val="1"/>
              <w:rPr>
                <w:rFonts w:eastAsia="MS Mincho"/>
                <w:bCs/>
                <w:sz w:val="20"/>
                <w:szCs w:val="20"/>
                <w:lang w:val="en-GB"/>
              </w:rPr>
            </w:pPr>
            <w:r>
              <w:rPr>
                <w:rFonts w:eastAsia="MS Mincho"/>
                <w:bCs/>
                <w:sz w:val="20"/>
                <w:szCs w:val="20"/>
                <w:lang w:val="en-GB"/>
              </w:rPr>
              <w:t xml:space="preserve">Noted </w:t>
            </w:r>
          </w:p>
        </w:tc>
      </w:tr>
      <w:tr w:rsidR="00EA6E35" w:rsidRPr="00EA6E35" w14:paraId="57435C06" w14:textId="77777777" w:rsidTr="005C4D09">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vAlign w:val="center"/>
          </w:tcPr>
          <w:p w14:paraId="51F93E96" w14:textId="7ED3BB1D" w:rsidR="00204042" w:rsidRPr="00EA6E35" w:rsidRDefault="005C4D09" w:rsidP="005C4D09">
            <w:pPr>
              <w:ind w:left="360"/>
              <w:rPr>
                <w:b/>
                <w:bCs/>
                <w:sz w:val="20"/>
                <w:szCs w:val="20"/>
                <w:lang w:val="en-GB"/>
              </w:rPr>
            </w:pPr>
            <w:r w:rsidRPr="00CA2965">
              <w:rPr>
                <w:color w:val="000000"/>
                <w:sz w:val="22"/>
                <w:szCs w:val="22"/>
                <w:shd w:val="clear" w:color="auto" w:fill="FFFFFF"/>
                <w:lang w:val="en-GB"/>
              </w:rPr>
              <w:t>4 = Good</w:t>
            </w:r>
          </w:p>
        </w:tc>
        <w:tc>
          <w:tcPr>
            <w:tcW w:w="1667" w:type="pct"/>
          </w:tcPr>
          <w:p w14:paraId="61E2DCF4" w14:textId="6D5BB54E" w:rsidR="00204042" w:rsidRPr="00EA6E35" w:rsidRDefault="00F06749" w:rsidP="00EA6E35">
            <w:pPr>
              <w:keepNext/>
              <w:outlineLvl w:val="1"/>
              <w:rPr>
                <w:rFonts w:eastAsia="MS Mincho"/>
                <w:bCs/>
                <w:sz w:val="20"/>
                <w:szCs w:val="20"/>
                <w:lang w:val="en-GB"/>
              </w:rPr>
            </w:pPr>
            <w:r>
              <w:rPr>
                <w:rFonts w:eastAsia="MS Mincho"/>
                <w:bCs/>
                <w:sz w:val="20"/>
                <w:szCs w:val="20"/>
                <w:lang w:val="en-GB"/>
              </w:rPr>
              <w:t xml:space="preserve">noted </w:t>
            </w:r>
          </w:p>
        </w:tc>
      </w:tr>
      <w:tr w:rsidR="00EA6E35" w:rsidRPr="00EA6E35" w14:paraId="6D90F5AF" w14:textId="77777777" w:rsidTr="005C4D09">
        <w:trPr>
          <w:trHeight w:val="20"/>
          <w:jc w:val="center"/>
        </w:trPr>
        <w:tc>
          <w:tcPr>
            <w:tcW w:w="1666" w:type="pct"/>
            <w:noWrap/>
            <w:hideMark/>
          </w:tcPr>
          <w:p w14:paraId="4E2E34C9" w14:textId="023DF2B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 xml:space="preserve">4. Is the background information of the paper sufficient and well </w:t>
            </w:r>
            <w:r w:rsidR="00D306A9">
              <w:rPr>
                <w:rFonts w:eastAsia="MS Mincho"/>
                <w:b/>
                <w:bCs/>
                <w:sz w:val="20"/>
                <w:szCs w:val="20"/>
                <w:lang w:val="en-GB" w:eastAsia="x-none"/>
              </w:rPr>
              <w:t>organised</w:t>
            </w:r>
            <w:r w:rsidRPr="00EA6E35">
              <w:rPr>
                <w:rFonts w:eastAsia="MS Mincho"/>
                <w:b/>
                <w:bCs/>
                <w:sz w:val="20"/>
                <w:szCs w:val="20"/>
                <w:lang w:val="en-GB" w:eastAsia="x-none"/>
              </w:rPr>
              <w:t>?</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vAlign w:val="center"/>
          </w:tcPr>
          <w:p w14:paraId="7577A76B" w14:textId="255965B9" w:rsidR="00204042" w:rsidRPr="00EA6E35" w:rsidRDefault="005C4D09" w:rsidP="005C4D09">
            <w:pPr>
              <w:ind w:left="360"/>
              <w:rPr>
                <w:b/>
                <w:bCs/>
                <w:sz w:val="20"/>
                <w:szCs w:val="20"/>
                <w:lang w:val="en-GB"/>
              </w:rPr>
            </w:pPr>
            <w:r w:rsidRPr="00CA2965">
              <w:rPr>
                <w:color w:val="000000"/>
                <w:sz w:val="22"/>
                <w:szCs w:val="22"/>
                <w:shd w:val="clear" w:color="auto" w:fill="FFFFFF"/>
                <w:lang w:val="en-GB"/>
              </w:rPr>
              <w:t>3 = Satisfactory</w:t>
            </w:r>
          </w:p>
        </w:tc>
        <w:tc>
          <w:tcPr>
            <w:tcW w:w="1667" w:type="pct"/>
          </w:tcPr>
          <w:p w14:paraId="0A5EAFF5" w14:textId="1F579370" w:rsidR="00204042" w:rsidRPr="00EA6E35" w:rsidRDefault="00F06749" w:rsidP="00D306A9">
            <w:pPr>
              <w:keepNext/>
              <w:outlineLvl w:val="1"/>
              <w:rPr>
                <w:rFonts w:eastAsia="MS Mincho"/>
                <w:bCs/>
                <w:sz w:val="20"/>
                <w:szCs w:val="20"/>
                <w:lang w:val="en-GB"/>
              </w:rPr>
            </w:pPr>
            <w:r>
              <w:rPr>
                <w:rFonts w:eastAsia="MS Mincho"/>
                <w:bCs/>
                <w:sz w:val="20"/>
                <w:szCs w:val="20"/>
                <w:lang w:val="en-GB"/>
              </w:rPr>
              <w:t xml:space="preserve">Noted, but it has been </w:t>
            </w:r>
            <w:r w:rsidR="00D306A9">
              <w:rPr>
                <w:rFonts w:eastAsia="MS Mincho"/>
                <w:bCs/>
                <w:sz w:val="20"/>
                <w:szCs w:val="20"/>
                <w:lang w:val="en-GB"/>
              </w:rPr>
              <w:t>improved</w:t>
            </w:r>
            <w:r>
              <w:rPr>
                <w:rFonts w:eastAsia="MS Mincho"/>
                <w:bCs/>
                <w:sz w:val="20"/>
                <w:szCs w:val="20"/>
                <w:lang w:val="en-GB"/>
              </w:rPr>
              <w:t xml:space="preserve"> </w:t>
            </w:r>
          </w:p>
        </w:tc>
      </w:tr>
      <w:tr w:rsidR="00EA6E35" w:rsidRPr="00EA6E35" w14:paraId="71F6A822" w14:textId="77777777" w:rsidTr="005C4D09">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vAlign w:val="center"/>
          </w:tcPr>
          <w:p w14:paraId="09C7F265" w14:textId="5AC0F4ED" w:rsidR="00204042" w:rsidRPr="00EA6E35" w:rsidRDefault="005C4D09" w:rsidP="005C4D09">
            <w:pPr>
              <w:ind w:left="360"/>
              <w:rPr>
                <w:b/>
                <w:bCs/>
                <w:sz w:val="20"/>
                <w:szCs w:val="20"/>
                <w:lang w:val="en-GB"/>
              </w:rPr>
            </w:pPr>
            <w:r w:rsidRPr="00CA2965">
              <w:rPr>
                <w:color w:val="000000"/>
                <w:sz w:val="22"/>
                <w:szCs w:val="22"/>
                <w:shd w:val="clear" w:color="auto" w:fill="FFFFFF"/>
                <w:lang w:val="en-GB"/>
              </w:rPr>
              <w:t>3 = Satisfactory</w:t>
            </w:r>
          </w:p>
        </w:tc>
        <w:tc>
          <w:tcPr>
            <w:tcW w:w="1667" w:type="pct"/>
          </w:tcPr>
          <w:p w14:paraId="56AACFE7" w14:textId="1330AD01" w:rsidR="00204042" w:rsidRPr="00EA6E35" w:rsidRDefault="00F06749" w:rsidP="00EA6E35">
            <w:pPr>
              <w:keepNext/>
              <w:outlineLvl w:val="1"/>
              <w:rPr>
                <w:rFonts w:eastAsia="MS Mincho"/>
                <w:bCs/>
                <w:sz w:val="20"/>
                <w:szCs w:val="20"/>
                <w:lang w:val="en-GB"/>
              </w:rPr>
            </w:pPr>
            <w:r>
              <w:rPr>
                <w:rFonts w:eastAsia="MS Mincho"/>
                <w:bCs/>
                <w:sz w:val="20"/>
                <w:szCs w:val="20"/>
                <w:lang w:val="en-GB"/>
              </w:rPr>
              <w:t>Noted</w:t>
            </w:r>
          </w:p>
        </w:tc>
      </w:tr>
      <w:tr w:rsidR="00EA6E35" w:rsidRPr="00EA6E35" w14:paraId="393BE728" w14:textId="77777777" w:rsidTr="005C4D09">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vAlign w:val="center"/>
          </w:tcPr>
          <w:p w14:paraId="58F2BD0E" w14:textId="5A436F54" w:rsidR="00204042" w:rsidRPr="00EA6E35" w:rsidRDefault="005C4D09" w:rsidP="005C4D09">
            <w:pPr>
              <w:ind w:left="360"/>
              <w:rPr>
                <w:b/>
                <w:bCs/>
                <w:sz w:val="20"/>
                <w:szCs w:val="20"/>
                <w:lang w:val="en-GB"/>
              </w:rPr>
            </w:pPr>
            <w:r w:rsidRPr="00CA2965">
              <w:rPr>
                <w:color w:val="000000"/>
                <w:sz w:val="22"/>
                <w:szCs w:val="22"/>
                <w:shd w:val="clear" w:color="auto" w:fill="FFFFFF"/>
                <w:lang w:val="en-GB"/>
              </w:rPr>
              <w:t>3 = Satisfactory</w:t>
            </w:r>
          </w:p>
        </w:tc>
        <w:tc>
          <w:tcPr>
            <w:tcW w:w="1667" w:type="pct"/>
          </w:tcPr>
          <w:p w14:paraId="734BAD15" w14:textId="142B10AF" w:rsidR="00204042" w:rsidRPr="00EA6E35" w:rsidRDefault="00F06749" w:rsidP="00EA6E35">
            <w:pPr>
              <w:keepNext/>
              <w:outlineLvl w:val="1"/>
              <w:rPr>
                <w:rFonts w:eastAsia="MS Mincho"/>
                <w:bCs/>
                <w:sz w:val="20"/>
                <w:szCs w:val="20"/>
                <w:lang w:val="en-GB"/>
              </w:rPr>
            </w:pPr>
            <w:r>
              <w:rPr>
                <w:rFonts w:eastAsia="MS Mincho"/>
                <w:bCs/>
                <w:sz w:val="20"/>
                <w:szCs w:val="20"/>
                <w:lang w:val="en-GB"/>
              </w:rPr>
              <w:t xml:space="preserve">Noted </w:t>
            </w:r>
          </w:p>
        </w:tc>
      </w:tr>
      <w:tr w:rsidR="00EA6E35" w:rsidRPr="00EA6E35" w14:paraId="7D2E0D24" w14:textId="77777777" w:rsidTr="00EB66B4">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vAlign w:val="center"/>
          </w:tcPr>
          <w:p w14:paraId="0FB98532" w14:textId="1B6181AB" w:rsidR="00204042" w:rsidRPr="00EA6E35" w:rsidRDefault="00EB66B4" w:rsidP="00EB66B4">
            <w:pPr>
              <w:ind w:left="360"/>
              <w:rPr>
                <w:b/>
                <w:bCs/>
                <w:sz w:val="20"/>
                <w:szCs w:val="20"/>
                <w:lang w:val="en-GB"/>
              </w:rPr>
            </w:pPr>
            <w:r w:rsidRPr="00CA2965">
              <w:rPr>
                <w:color w:val="000000"/>
                <w:sz w:val="22"/>
                <w:szCs w:val="22"/>
                <w:shd w:val="clear" w:color="auto" w:fill="FFFFFF"/>
                <w:lang w:val="en-GB"/>
              </w:rPr>
              <w:t>5 = Excellent</w:t>
            </w:r>
          </w:p>
        </w:tc>
        <w:tc>
          <w:tcPr>
            <w:tcW w:w="1667" w:type="pct"/>
          </w:tcPr>
          <w:p w14:paraId="5B378D21" w14:textId="55E2E2E8" w:rsidR="00204042" w:rsidRPr="00EA6E35" w:rsidRDefault="00F06749" w:rsidP="00EA6E35">
            <w:pPr>
              <w:keepNext/>
              <w:outlineLvl w:val="1"/>
              <w:rPr>
                <w:rFonts w:eastAsia="MS Mincho"/>
                <w:bCs/>
                <w:sz w:val="20"/>
                <w:szCs w:val="20"/>
                <w:lang w:val="en-GB"/>
              </w:rPr>
            </w:pPr>
            <w:r>
              <w:rPr>
                <w:rFonts w:eastAsia="MS Mincho"/>
                <w:bCs/>
                <w:sz w:val="20"/>
                <w:szCs w:val="20"/>
                <w:lang w:val="en-GB"/>
              </w:rPr>
              <w:t>Noted with thanks</w:t>
            </w:r>
          </w:p>
        </w:tc>
      </w:tr>
      <w:tr w:rsidR="00EA6E35" w:rsidRPr="00EA6E35" w14:paraId="2001E977" w14:textId="77777777" w:rsidTr="00E95498">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vAlign w:val="center"/>
          </w:tcPr>
          <w:p w14:paraId="095B57A1" w14:textId="306E5E13" w:rsidR="00204042" w:rsidRPr="00EA6E35" w:rsidRDefault="00E95498" w:rsidP="00E95498">
            <w:pPr>
              <w:ind w:left="360"/>
              <w:rPr>
                <w:b/>
                <w:bCs/>
                <w:sz w:val="20"/>
                <w:szCs w:val="20"/>
                <w:lang w:val="en-GB"/>
              </w:rPr>
            </w:pPr>
            <w:r w:rsidRPr="00CA2965">
              <w:rPr>
                <w:color w:val="000000"/>
                <w:sz w:val="22"/>
                <w:szCs w:val="22"/>
                <w:shd w:val="clear" w:color="auto" w:fill="FFFFFF"/>
                <w:lang w:val="en-GB"/>
              </w:rPr>
              <w:t>5 = Excellent</w:t>
            </w:r>
          </w:p>
        </w:tc>
        <w:tc>
          <w:tcPr>
            <w:tcW w:w="1667" w:type="pct"/>
          </w:tcPr>
          <w:p w14:paraId="103D7017" w14:textId="5393C997" w:rsidR="00204042" w:rsidRPr="00EA6E35" w:rsidRDefault="00F06749" w:rsidP="00EA6E35">
            <w:pPr>
              <w:keepNext/>
              <w:outlineLvl w:val="1"/>
              <w:rPr>
                <w:rFonts w:eastAsia="MS Mincho"/>
                <w:bCs/>
                <w:sz w:val="20"/>
                <w:szCs w:val="20"/>
                <w:lang w:val="en-GB"/>
              </w:rPr>
            </w:pPr>
            <w:r>
              <w:rPr>
                <w:rFonts w:eastAsia="MS Mincho"/>
                <w:bCs/>
                <w:sz w:val="20"/>
                <w:szCs w:val="20"/>
                <w:lang w:val="en-GB"/>
              </w:rPr>
              <w:t xml:space="preserve">Noted with thanks </w:t>
            </w:r>
          </w:p>
        </w:tc>
      </w:tr>
      <w:tr w:rsidR="00EA6E35" w:rsidRPr="00EA6E35" w14:paraId="14A68263" w14:textId="77777777" w:rsidTr="00D36B7F">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vAlign w:val="center"/>
          </w:tcPr>
          <w:p w14:paraId="6498FF44" w14:textId="32E539AB" w:rsidR="00204042" w:rsidRPr="00EA6E35" w:rsidRDefault="00D36B7F" w:rsidP="00D36B7F">
            <w:pPr>
              <w:ind w:left="361"/>
              <w:contextualSpacing/>
              <w:rPr>
                <w:bCs/>
                <w:sz w:val="20"/>
                <w:szCs w:val="20"/>
                <w:lang w:val="en-GB"/>
              </w:rPr>
            </w:pPr>
            <w:r w:rsidRPr="00CA2965">
              <w:rPr>
                <w:color w:val="000000"/>
                <w:sz w:val="22"/>
                <w:szCs w:val="22"/>
                <w:shd w:val="clear" w:color="auto" w:fill="FFFFFF"/>
                <w:lang w:val="en-GB"/>
              </w:rPr>
              <w:t>4 = Good</w:t>
            </w:r>
          </w:p>
        </w:tc>
        <w:tc>
          <w:tcPr>
            <w:tcW w:w="1667" w:type="pct"/>
          </w:tcPr>
          <w:p w14:paraId="16315AC4" w14:textId="77777777" w:rsidR="00204042" w:rsidRDefault="00204042" w:rsidP="00EA6E35">
            <w:pPr>
              <w:keepNext/>
              <w:outlineLvl w:val="1"/>
              <w:rPr>
                <w:rFonts w:eastAsia="MS Mincho"/>
                <w:bCs/>
                <w:sz w:val="20"/>
                <w:szCs w:val="20"/>
                <w:lang w:val="en-GB"/>
              </w:rPr>
            </w:pPr>
          </w:p>
          <w:p w14:paraId="7E73DAC7" w14:textId="2D47C9DD" w:rsidR="00E95498" w:rsidRDefault="00F06749" w:rsidP="00EA6E35">
            <w:pPr>
              <w:keepNext/>
              <w:outlineLvl w:val="1"/>
              <w:rPr>
                <w:rFonts w:eastAsia="MS Mincho"/>
                <w:bCs/>
                <w:sz w:val="20"/>
                <w:szCs w:val="20"/>
                <w:lang w:val="en-GB"/>
              </w:rPr>
            </w:pPr>
            <w:r>
              <w:rPr>
                <w:rFonts w:eastAsia="MS Mincho"/>
                <w:bCs/>
                <w:sz w:val="20"/>
                <w:szCs w:val="20"/>
                <w:lang w:val="en-GB"/>
              </w:rPr>
              <w:t xml:space="preserve">Noted </w:t>
            </w:r>
          </w:p>
          <w:p w14:paraId="3D9D12BB" w14:textId="77777777" w:rsidR="00E95498" w:rsidRDefault="00E95498" w:rsidP="00EA6E35">
            <w:pPr>
              <w:keepNext/>
              <w:outlineLvl w:val="1"/>
              <w:rPr>
                <w:rFonts w:eastAsia="MS Mincho"/>
                <w:bCs/>
                <w:sz w:val="20"/>
                <w:szCs w:val="20"/>
                <w:lang w:val="en-GB"/>
              </w:rPr>
            </w:pPr>
          </w:p>
          <w:p w14:paraId="4DE47550" w14:textId="77777777" w:rsidR="00E95498" w:rsidRDefault="00E95498" w:rsidP="00EA6E35">
            <w:pPr>
              <w:keepNext/>
              <w:outlineLvl w:val="1"/>
              <w:rPr>
                <w:rFonts w:eastAsia="MS Mincho"/>
                <w:bCs/>
                <w:sz w:val="20"/>
                <w:szCs w:val="20"/>
                <w:lang w:val="en-GB"/>
              </w:rPr>
            </w:pPr>
          </w:p>
          <w:p w14:paraId="5C85D0C2" w14:textId="77777777" w:rsidR="00E95498" w:rsidRPr="00EA6E35" w:rsidRDefault="00E95498" w:rsidP="00EA6E35">
            <w:pPr>
              <w:keepNext/>
              <w:outlineLvl w:val="1"/>
              <w:rPr>
                <w:rFonts w:eastAsia="MS Mincho"/>
                <w:bCs/>
                <w:sz w:val="20"/>
                <w:szCs w:val="20"/>
                <w:lang w:val="en-GB"/>
              </w:rPr>
            </w:pPr>
          </w:p>
        </w:tc>
      </w:tr>
      <w:tr w:rsidR="00EA6E35" w:rsidRPr="00EA6E35" w14:paraId="08BCC8AC" w14:textId="77777777" w:rsidTr="00E95498">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75519C" w14:textId="1BD04035" w:rsidR="001061B4" w:rsidRPr="00D36B7F"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vAlign w:val="center"/>
          </w:tcPr>
          <w:p w14:paraId="5BC888B7" w14:textId="2ED75700" w:rsidR="00204042" w:rsidRPr="00EA6E35" w:rsidRDefault="00E95498" w:rsidP="00E95498">
            <w:pPr>
              <w:ind w:left="361"/>
              <w:contextualSpacing/>
              <w:rPr>
                <w:bCs/>
                <w:sz w:val="20"/>
                <w:szCs w:val="20"/>
                <w:lang w:val="en-GB"/>
              </w:rPr>
            </w:pPr>
            <w:r w:rsidRPr="00CA2965">
              <w:rPr>
                <w:color w:val="000000"/>
                <w:sz w:val="22"/>
                <w:szCs w:val="22"/>
                <w:shd w:val="clear" w:color="auto" w:fill="FFFFFF"/>
                <w:lang w:val="en-GB"/>
              </w:rPr>
              <w:t>4 = Good</w:t>
            </w:r>
          </w:p>
        </w:tc>
        <w:tc>
          <w:tcPr>
            <w:tcW w:w="1667" w:type="pct"/>
          </w:tcPr>
          <w:p w14:paraId="3731B36A" w14:textId="60351D23" w:rsidR="00204042" w:rsidRPr="00EA6E35" w:rsidRDefault="00F06749" w:rsidP="00EA6E35">
            <w:pPr>
              <w:keepNext/>
              <w:outlineLvl w:val="1"/>
              <w:rPr>
                <w:rFonts w:eastAsia="MS Mincho"/>
                <w:bCs/>
                <w:sz w:val="20"/>
                <w:szCs w:val="20"/>
                <w:lang w:val="en-GB"/>
              </w:rPr>
            </w:pPr>
            <w:r>
              <w:rPr>
                <w:rFonts w:eastAsia="MS Mincho"/>
                <w:bCs/>
                <w:sz w:val="20"/>
                <w:szCs w:val="20"/>
                <w:lang w:val="en-GB"/>
              </w:rPr>
              <w:t xml:space="preserve">Noted </w:t>
            </w:r>
          </w:p>
        </w:tc>
      </w:tr>
      <w:tr w:rsidR="00EA6E35" w:rsidRPr="00EA6E35" w14:paraId="70F8B6FA" w14:textId="77777777" w:rsidTr="00D36B7F">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vAlign w:val="center"/>
          </w:tcPr>
          <w:p w14:paraId="7B44548E" w14:textId="38420FD3" w:rsidR="00204042" w:rsidRPr="00EA6E35" w:rsidRDefault="00D36B7F" w:rsidP="00D36B7F">
            <w:pPr>
              <w:ind w:left="361"/>
              <w:contextualSpacing/>
              <w:rPr>
                <w:bCs/>
                <w:sz w:val="20"/>
                <w:szCs w:val="20"/>
                <w:lang w:val="en-GB"/>
              </w:rPr>
            </w:pPr>
            <w:r w:rsidRPr="00CA2965">
              <w:rPr>
                <w:color w:val="000000"/>
                <w:sz w:val="22"/>
                <w:szCs w:val="22"/>
                <w:shd w:val="clear" w:color="auto" w:fill="FFFFFF"/>
                <w:lang w:val="en-GB"/>
              </w:rPr>
              <w:t>4 = Good</w:t>
            </w:r>
          </w:p>
        </w:tc>
        <w:tc>
          <w:tcPr>
            <w:tcW w:w="1667" w:type="pct"/>
          </w:tcPr>
          <w:p w14:paraId="076CB8C3" w14:textId="61BC2799" w:rsidR="00204042" w:rsidRPr="00EA6E35" w:rsidRDefault="00F06749" w:rsidP="00EA6E35">
            <w:pPr>
              <w:keepNext/>
              <w:outlineLvl w:val="1"/>
              <w:rPr>
                <w:rFonts w:eastAsia="MS Mincho"/>
                <w:bCs/>
                <w:sz w:val="20"/>
                <w:szCs w:val="20"/>
                <w:lang w:val="en-GB"/>
              </w:rPr>
            </w:pPr>
            <w:r>
              <w:rPr>
                <w:rFonts w:eastAsia="MS Mincho"/>
                <w:bCs/>
                <w:sz w:val="20"/>
                <w:szCs w:val="20"/>
                <w:lang w:val="en-GB"/>
              </w:rPr>
              <w:t xml:space="preserve">Noted </w:t>
            </w:r>
          </w:p>
        </w:tc>
      </w:tr>
      <w:tr w:rsidR="00EA6E35" w:rsidRPr="00EA6E35" w14:paraId="494768AA" w14:textId="77777777" w:rsidTr="00D36B7F">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vAlign w:val="center"/>
          </w:tcPr>
          <w:p w14:paraId="21336C26" w14:textId="000021A6" w:rsidR="00204042" w:rsidRPr="00EA6E35" w:rsidRDefault="00D36B7F" w:rsidP="00D36B7F">
            <w:pPr>
              <w:ind w:left="361"/>
              <w:contextualSpacing/>
              <w:rPr>
                <w:bCs/>
                <w:sz w:val="20"/>
                <w:szCs w:val="20"/>
                <w:lang w:val="en-GB"/>
              </w:rPr>
            </w:pPr>
            <w:r w:rsidRPr="00CA2965">
              <w:rPr>
                <w:color w:val="000000"/>
                <w:sz w:val="22"/>
                <w:szCs w:val="22"/>
                <w:shd w:val="clear" w:color="auto" w:fill="FFFFFF"/>
                <w:lang w:val="en-GB"/>
              </w:rPr>
              <w:t>4 = Good</w:t>
            </w:r>
          </w:p>
        </w:tc>
        <w:tc>
          <w:tcPr>
            <w:tcW w:w="1667" w:type="pct"/>
          </w:tcPr>
          <w:p w14:paraId="4CC8AAA5" w14:textId="2903CCFA" w:rsidR="00204042" w:rsidRPr="00EA6E35" w:rsidRDefault="00F06749" w:rsidP="00EA6E35">
            <w:pPr>
              <w:keepNext/>
              <w:outlineLvl w:val="1"/>
              <w:rPr>
                <w:rFonts w:eastAsia="MS Mincho"/>
                <w:bCs/>
                <w:sz w:val="20"/>
                <w:szCs w:val="20"/>
                <w:lang w:val="en-GB"/>
              </w:rPr>
            </w:pPr>
            <w:r>
              <w:rPr>
                <w:rFonts w:eastAsia="MS Mincho"/>
                <w:bCs/>
                <w:sz w:val="20"/>
                <w:szCs w:val="20"/>
                <w:lang w:val="en-GB"/>
              </w:rPr>
              <w:t xml:space="preserve">Noted </w:t>
            </w:r>
          </w:p>
        </w:tc>
      </w:tr>
      <w:tr w:rsidR="00EA6E35" w:rsidRPr="00EA6E35" w14:paraId="62D20FB3" w14:textId="77777777" w:rsidTr="00D36B7F">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vAlign w:val="center"/>
          </w:tcPr>
          <w:p w14:paraId="0A68CFF8" w14:textId="20179188" w:rsidR="00204042" w:rsidRPr="00EA6E35" w:rsidRDefault="00D36B7F" w:rsidP="00D36B7F">
            <w:pPr>
              <w:ind w:left="361"/>
              <w:contextualSpacing/>
              <w:rPr>
                <w:bCs/>
                <w:sz w:val="20"/>
                <w:szCs w:val="20"/>
                <w:lang w:val="en-GB"/>
              </w:rPr>
            </w:pPr>
            <w:r w:rsidRPr="00CA2965">
              <w:rPr>
                <w:color w:val="000000"/>
                <w:sz w:val="22"/>
                <w:szCs w:val="22"/>
                <w:shd w:val="clear" w:color="auto" w:fill="FFFFFF"/>
                <w:lang w:val="en-GB"/>
              </w:rPr>
              <w:t>4 = Good</w:t>
            </w:r>
          </w:p>
        </w:tc>
        <w:tc>
          <w:tcPr>
            <w:tcW w:w="1667" w:type="pct"/>
          </w:tcPr>
          <w:p w14:paraId="71FF1B95" w14:textId="23474484" w:rsidR="00204042" w:rsidRPr="00EA6E35" w:rsidRDefault="00F06749" w:rsidP="00EA6E35">
            <w:pPr>
              <w:keepNext/>
              <w:outlineLvl w:val="1"/>
              <w:rPr>
                <w:rFonts w:eastAsia="MS Mincho"/>
                <w:bCs/>
                <w:sz w:val="20"/>
                <w:szCs w:val="20"/>
                <w:lang w:val="en-GB"/>
              </w:rPr>
            </w:pPr>
            <w:r>
              <w:rPr>
                <w:rFonts w:eastAsia="MS Mincho"/>
                <w:bCs/>
                <w:sz w:val="20"/>
                <w:szCs w:val="20"/>
                <w:lang w:val="en-GB"/>
              </w:rPr>
              <w:t xml:space="preserve">Noted </w:t>
            </w:r>
          </w:p>
        </w:tc>
      </w:tr>
      <w:tr w:rsidR="00EA6E35" w:rsidRPr="00EA6E35" w14:paraId="3E9E14AE" w14:textId="77777777" w:rsidTr="00D36B7F">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lastRenderedPageBreak/>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vAlign w:val="center"/>
          </w:tcPr>
          <w:p w14:paraId="32977494" w14:textId="4336D909" w:rsidR="00204042" w:rsidRPr="00EA6E35" w:rsidRDefault="00D36B7F" w:rsidP="00D36B7F">
            <w:pPr>
              <w:ind w:left="361"/>
              <w:contextualSpacing/>
              <w:rPr>
                <w:bCs/>
                <w:sz w:val="20"/>
                <w:szCs w:val="20"/>
                <w:lang w:val="en-GB"/>
              </w:rPr>
            </w:pPr>
            <w:r w:rsidRPr="00CA2965">
              <w:rPr>
                <w:color w:val="000000"/>
                <w:sz w:val="22"/>
                <w:szCs w:val="22"/>
                <w:shd w:val="clear" w:color="auto" w:fill="FFFFFF"/>
                <w:lang w:val="en-GB"/>
              </w:rPr>
              <w:lastRenderedPageBreak/>
              <w:t>4 = Good</w:t>
            </w:r>
          </w:p>
        </w:tc>
        <w:tc>
          <w:tcPr>
            <w:tcW w:w="1667" w:type="pct"/>
          </w:tcPr>
          <w:p w14:paraId="776025FB" w14:textId="143171EF" w:rsidR="00204042" w:rsidRPr="00EA6E35" w:rsidRDefault="00F06749" w:rsidP="00EA6E35">
            <w:pPr>
              <w:keepNext/>
              <w:outlineLvl w:val="1"/>
              <w:rPr>
                <w:rFonts w:eastAsia="MS Mincho"/>
                <w:bCs/>
                <w:sz w:val="20"/>
                <w:szCs w:val="20"/>
                <w:lang w:val="en-GB"/>
              </w:rPr>
            </w:pPr>
            <w:r>
              <w:rPr>
                <w:rFonts w:eastAsia="MS Mincho"/>
                <w:bCs/>
                <w:sz w:val="20"/>
                <w:szCs w:val="20"/>
                <w:lang w:val="en-GB"/>
              </w:rPr>
              <w:t xml:space="preserve">Noted </w:t>
            </w:r>
          </w:p>
        </w:tc>
      </w:tr>
      <w:tr w:rsidR="00EA6E35" w:rsidRPr="00EA6E35" w14:paraId="6C116638" w14:textId="77777777" w:rsidTr="00D36B7F">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vAlign w:val="center"/>
          </w:tcPr>
          <w:p w14:paraId="1AB8C62B" w14:textId="490A2682" w:rsidR="00204042" w:rsidRPr="00EA6E35" w:rsidRDefault="00F056D9" w:rsidP="00D36B7F">
            <w:pPr>
              <w:ind w:left="361"/>
              <w:contextualSpacing/>
              <w:rPr>
                <w:bCs/>
                <w:sz w:val="20"/>
                <w:szCs w:val="20"/>
                <w:lang w:val="en-GB"/>
              </w:rPr>
            </w:pPr>
            <w:r w:rsidRPr="00CA2965">
              <w:rPr>
                <w:color w:val="000000"/>
                <w:sz w:val="22"/>
                <w:szCs w:val="22"/>
                <w:shd w:val="clear" w:color="auto" w:fill="FFFFFF"/>
                <w:lang w:val="en-GB"/>
              </w:rPr>
              <w:t>4 = Good</w:t>
            </w:r>
          </w:p>
        </w:tc>
        <w:tc>
          <w:tcPr>
            <w:tcW w:w="1667" w:type="pct"/>
          </w:tcPr>
          <w:p w14:paraId="3D972FCB" w14:textId="25F5200D" w:rsidR="00204042" w:rsidRPr="00EA6E35" w:rsidRDefault="00F06749" w:rsidP="00EA6E35">
            <w:pPr>
              <w:keepNext/>
              <w:outlineLvl w:val="1"/>
              <w:rPr>
                <w:rFonts w:eastAsia="MS Mincho"/>
                <w:bCs/>
                <w:sz w:val="20"/>
                <w:szCs w:val="20"/>
                <w:lang w:val="en-GB"/>
              </w:rPr>
            </w:pPr>
            <w:r>
              <w:rPr>
                <w:rFonts w:eastAsia="MS Mincho"/>
                <w:bCs/>
                <w:sz w:val="20"/>
                <w:szCs w:val="20"/>
                <w:lang w:val="en-GB"/>
              </w:rPr>
              <w:t xml:space="preserve">Noted </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3A04A6DB" w:rsidR="00204042" w:rsidRPr="00E45B9C" w:rsidRDefault="00E45B9C" w:rsidP="00E45B9C">
            <w:pPr>
              <w:spacing w:line="276" w:lineRule="auto"/>
              <w:jc w:val="both"/>
              <w:rPr>
                <w:sz w:val="20"/>
                <w:szCs w:val="20"/>
                <w:lang w:val="en-GB"/>
              </w:rPr>
            </w:pPr>
            <w:r w:rsidRPr="00E45B9C">
              <w:rPr>
                <w:sz w:val="20"/>
                <w:szCs w:val="20"/>
                <w:lang w:val="en-GB"/>
              </w:rPr>
              <w:t xml:space="preserve">The title is relevant and informative, but it could be made more concise and academically appealing. Titles such as </w:t>
            </w:r>
            <w:r w:rsidR="00860E07" w:rsidRPr="00E45B9C">
              <w:rPr>
                <w:b/>
                <w:bCs/>
                <w:sz w:val="20"/>
                <w:szCs w:val="20"/>
                <w:lang w:val="en-GB"/>
              </w:rPr>
              <w:t>“PRIMARY TEACHERS’ EXPERIENCES OF THE 2023 CURRICULUM REFORM IN TANZANIA: EVIDENCE FROM LINDI REGION”</w:t>
            </w:r>
            <w:r w:rsidRPr="00E45B9C">
              <w:rPr>
                <w:sz w:val="20"/>
                <w:szCs w:val="20"/>
                <w:lang w:val="en-GB"/>
              </w:rPr>
              <w:t xml:space="preserve"> or </w:t>
            </w:r>
            <w:r w:rsidR="00860E07" w:rsidRPr="00E45B9C">
              <w:rPr>
                <w:b/>
                <w:bCs/>
                <w:sz w:val="20"/>
                <w:szCs w:val="20"/>
                <w:lang w:val="en-GB"/>
              </w:rPr>
              <w:t>“TEACHERS’ PERCEPTIONS AND CLASSROOM EXPERIENCES OF THE 2023 CURRICULUM REFORM IN TANZANIA”</w:t>
            </w:r>
            <w:r w:rsidRPr="00E45B9C">
              <w:rPr>
                <w:sz w:val="20"/>
                <w:szCs w:val="20"/>
                <w:lang w:val="en-GB"/>
              </w:rPr>
              <w:t xml:space="preserve"> may improve clarity and readability.</w:t>
            </w:r>
          </w:p>
        </w:tc>
        <w:tc>
          <w:tcPr>
            <w:tcW w:w="1667" w:type="pct"/>
          </w:tcPr>
          <w:p w14:paraId="716ABA7E" w14:textId="6067857F" w:rsidR="00204042" w:rsidRPr="00EA6E35" w:rsidRDefault="00D306A9" w:rsidP="00D306A9">
            <w:pPr>
              <w:keepNext/>
              <w:outlineLvl w:val="1"/>
              <w:rPr>
                <w:rFonts w:eastAsia="MS Mincho"/>
                <w:bCs/>
                <w:sz w:val="20"/>
                <w:szCs w:val="20"/>
                <w:lang w:val="en-GB"/>
              </w:rPr>
            </w:pPr>
            <w:r>
              <w:rPr>
                <w:rFonts w:eastAsia="MS Mincho"/>
                <w:bCs/>
                <w:sz w:val="20"/>
                <w:szCs w:val="20"/>
                <w:lang w:val="en-GB"/>
              </w:rPr>
              <w:t>Addressed: The</w:t>
            </w:r>
            <w:r w:rsidR="00F06749">
              <w:rPr>
                <w:rFonts w:eastAsia="MS Mincho"/>
                <w:bCs/>
                <w:sz w:val="20"/>
                <w:szCs w:val="20"/>
                <w:lang w:val="en-GB"/>
              </w:rPr>
              <w:t xml:space="preserve"> title has been slightly </w:t>
            </w:r>
            <w:r>
              <w:rPr>
                <w:rFonts w:eastAsia="MS Mincho"/>
                <w:bCs/>
                <w:sz w:val="20"/>
                <w:szCs w:val="20"/>
                <w:lang w:val="en-GB"/>
              </w:rPr>
              <w:t>modified</w:t>
            </w:r>
            <w:r w:rsidR="00F06749">
              <w:rPr>
                <w:rFonts w:eastAsia="MS Mincho"/>
                <w:bCs/>
                <w:sz w:val="20"/>
                <w:szCs w:val="20"/>
                <w:lang w:val="en-GB"/>
              </w:rPr>
              <w:t xml:space="preserve"> to accommodate </w:t>
            </w:r>
            <w:r>
              <w:rPr>
                <w:rFonts w:eastAsia="MS Mincho"/>
                <w:bCs/>
                <w:sz w:val="20"/>
                <w:szCs w:val="20"/>
                <w:lang w:val="en-GB"/>
              </w:rPr>
              <w:t>the recommendation provided by the reviewer</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34268CB1" w:rsidR="00204042" w:rsidRPr="00860E07" w:rsidRDefault="00860E07" w:rsidP="00B05D39">
            <w:pPr>
              <w:spacing w:line="276" w:lineRule="auto"/>
              <w:jc w:val="both"/>
              <w:rPr>
                <w:sz w:val="20"/>
                <w:szCs w:val="20"/>
                <w:lang w:val="en-GB"/>
              </w:rPr>
            </w:pPr>
            <w:r w:rsidRPr="00860E07">
              <w:rPr>
                <w:sz w:val="20"/>
                <w:szCs w:val="20"/>
                <w:lang w:val="en-GB"/>
              </w:rPr>
              <w:t xml:space="preserve">The abstract includes the major components of the study. However, rewriting it </w:t>
            </w:r>
            <w:r w:rsidR="00B05D39">
              <w:rPr>
                <w:sz w:val="20"/>
                <w:szCs w:val="20"/>
                <w:lang w:val="en-GB"/>
              </w:rPr>
              <w:t>as a single, coherent paragraph rather than in</w:t>
            </w:r>
            <w:r w:rsidRPr="00860E07">
              <w:rPr>
                <w:sz w:val="20"/>
                <w:szCs w:val="20"/>
                <w:lang w:val="en-GB"/>
              </w:rPr>
              <w:t xml:space="preserve"> a structured format would improve readability and presentation.</w:t>
            </w:r>
          </w:p>
        </w:tc>
        <w:tc>
          <w:tcPr>
            <w:tcW w:w="1667" w:type="pct"/>
          </w:tcPr>
          <w:p w14:paraId="55FC2422" w14:textId="6BBFDD50" w:rsidR="00204042" w:rsidRPr="00EA6E35" w:rsidRDefault="00213DB3" w:rsidP="00213DB3">
            <w:pPr>
              <w:keepNext/>
              <w:outlineLvl w:val="1"/>
              <w:rPr>
                <w:rFonts w:eastAsia="MS Mincho"/>
                <w:bCs/>
                <w:sz w:val="20"/>
                <w:szCs w:val="20"/>
                <w:lang w:val="en-GB"/>
              </w:rPr>
            </w:pPr>
            <w:r>
              <w:rPr>
                <w:rFonts w:eastAsia="MS Mincho"/>
                <w:bCs/>
                <w:sz w:val="20"/>
                <w:szCs w:val="20"/>
                <w:lang w:val="en-GB"/>
              </w:rPr>
              <w:t>Addressed: the abstract has been restructured into a single coherent paragraph</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53D722A7" w:rsidR="00204042" w:rsidRPr="00EA6E35" w:rsidRDefault="009C46A4" w:rsidP="009C46A4">
            <w:pPr>
              <w:spacing w:line="276" w:lineRule="auto"/>
              <w:contextualSpacing/>
              <w:jc w:val="both"/>
              <w:rPr>
                <w:bCs/>
                <w:sz w:val="20"/>
                <w:szCs w:val="20"/>
                <w:lang w:val="en-GB"/>
              </w:rPr>
            </w:pPr>
            <w:r w:rsidRPr="009C46A4">
              <w:rPr>
                <w:bCs/>
                <w:sz w:val="20"/>
                <w:szCs w:val="20"/>
                <w:lang w:val="en-GB"/>
              </w:rPr>
              <w:t>Yes, the manuscript is generally scientifically sound</w:t>
            </w:r>
            <w:r w:rsidR="00CB012A">
              <w:rPr>
                <w:bCs/>
                <w:sz w:val="20"/>
                <w:szCs w:val="20"/>
                <w:lang w:val="en-GB"/>
              </w:rPr>
              <w:t>, and the methodology, findings</w:t>
            </w:r>
            <w:r w:rsidRPr="009C46A4">
              <w:rPr>
                <w:bCs/>
                <w:sz w:val="20"/>
                <w:szCs w:val="20"/>
                <w:lang w:val="en-GB"/>
              </w:rPr>
              <w:t xml:space="preserve"> and discussion are logically connected. However, the study does not clearly state separate research objectives which affects the structural clarity of the manuscript. Some sections </w:t>
            </w:r>
            <w:r w:rsidR="00CB012A">
              <w:rPr>
                <w:bCs/>
                <w:sz w:val="20"/>
                <w:szCs w:val="20"/>
                <w:lang w:val="en-GB"/>
              </w:rPr>
              <w:t>are also lengthy and repetitive</w:t>
            </w:r>
            <w:r w:rsidRPr="009C46A4">
              <w:rPr>
                <w:bCs/>
                <w:sz w:val="20"/>
                <w:szCs w:val="20"/>
                <w:lang w:val="en-GB"/>
              </w:rPr>
              <w:t xml:space="preserve"> and minor proofreading and punctuation corrections would further improve the overall presentation.</w:t>
            </w:r>
          </w:p>
        </w:tc>
        <w:tc>
          <w:tcPr>
            <w:tcW w:w="1667" w:type="pct"/>
          </w:tcPr>
          <w:p w14:paraId="51AC5B4C" w14:textId="22D991EE" w:rsidR="00204042" w:rsidRPr="00B05D39" w:rsidRDefault="00D44BE5" w:rsidP="00EA6E35">
            <w:pPr>
              <w:keepNext/>
              <w:outlineLvl w:val="1"/>
              <w:rPr>
                <w:rFonts w:eastAsia="MS Mincho"/>
                <w:bCs/>
                <w:sz w:val="20"/>
                <w:szCs w:val="20"/>
                <w:lang w:val="en-GB"/>
              </w:rPr>
            </w:pPr>
            <w:r w:rsidRPr="00B05D39">
              <w:rPr>
                <w:sz w:val="20"/>
                <w:szCs w:val="20"/>
              </w:rPr>
              <w:t xml:space="preserve">Addressed: </w:t>
            </w:r>
            <w:r w:rsidR="00E53F2C" w:rsidRPr="00B05D39">
              <w:rPr>
                <w:sz w:val="20"/>
                <w:szCs w:val="20"/>
              </w:rPr>
              <w:t>The modifications have been made, and the objective of the study is now clearly stated.</w:t>
            </w:r>
          </w:p>
        </w:tc>
      </w:tr>
      <w:tr w:rsidR="00EA6E35" w:rsidRPr="00EA6E35" w14:paraId="0D69610E" w14:textId="77777777" w:rsidTr="004E33BB">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3CC112A8" w14:textId="11BF0F43" w:rsidR="00204042" w:rsidRPr="00CB012A" w:rsidRDefault="00EA6E35" w:rsidP="00AF3F59">
            <w:pPr>
              <w:rPr>
                <w:bCs/>
                <w:sz w:val="20"/>
                <w:szCs w:val="20"/>
                <w:lang w:val="en-GB"/>
              </w:rPr>
            </w:pPr>
            <w:r w:rsidRPr="00EA6E35">
              <w:rPr>
                <w:bCs/>
                <w:sz w:val="20"/>
                <w:szCs w:val="20"/>
                <w:lang w:val="en-GB"/>
              </w:rPr>
              <w:t>If your answer is NO, please provide clear suggestion for improvement.</w:t>
            </w:r>
          </w:p>
        </w:tc>
        <w:tc>
          <w:tcPr>
            <w:tcW w:w="1667" w:type="pct"/>
            <w:vAlign w:val="center"/>
          </w:tcPr>
          <w:p w14:paraId="55F581BC" w14:textId="1D0A2E3F" w:rsidR="00204042" w:rsidRPr="00EA6E35" w:rsidRDefault="009A1A75" w:rsidP="009A1A75">
            <w:pPr>
              <w:spacing w:line="276" w:lineRule="auto"/>
              <w:contextualSpacing/>
              <w:jc w:val="both"/>
              <w:rPr>
                <w:bCs/>
                <w:sz w:val="20"/>
                <w:szCs w:val="20"/>
                <w:lang w:val="en-GB"/>
              </w:rPr>
            </w:pPr>
            <w:r w:rsidRPr="009A1A75">
              <w:rPr>
                <w:bCs/>
                <w:sz w:val="20"/>
                <w:szCs w:val="20"/>
                <w:lang w:val="en-GB"/>
              </w:rPr>
              <w:t>The references are generally sufficient and recent. However, a few more studies specifically related to primary education and rural curriculum implementation contexts could further strengthen the literature base.</w:t>
            </w:r>
          </w:p>
        </w:tc>
        <w:tc>
          <w:tcPr>
            <w:tcW w:w="1667" w:type="pct"/>
          </w:tcPr>
          <w:p w14:paraId="467EE6CF" w14:textId="59C3E293" w:rsidR="00204042" w:rsidRPr="00EA6E35" w:rsidRDefault="00D44BE5" w:rsidP="00D44BE5">
            <w:pPr>
              <w:keepNext/>
              <w:outlineLvl w:val="1"/>
              <w:rPr>
                <w:rFonts w:eastAsia="MS Mincho"/>
                <w:bCs/>
                <w:sz w:val="20"/>
                <w:szCs w:val="20"/>
                <w:lang w:val="en-GB"/>
              </w:rPr>
            </w:pPr>
            <w:r>
              <w:rPr>
                <w:rFonts w:eastAsia="MS Mincho"/>
                <w:bCs/>
                <w:sz w:val="20"/>
                <w:szCs w:val="20"/>
                <w:lang w:val="en-GB"/>
              </w:rPr>
              <w:t xml:space="preserve">Few studies have been added as recommended </w:t>
            </w:r>
            <w:proofErr w:type="gramStart"/>
            <w:r>
              <w:rPr>
                <w:rFonts w:eastAsia="MS Mincho"/>
                <w:bCs/>
                <w:sz w:val="20"/>
                <w:szCs w:val="20"/>
                <w:lang w:val="en-GB"/>
              </w:rPr>
              <w:t>( Gabriel</w:t>
            </w:r>
            <w:proofErr w:type="gramEnd"/>
            <w:r>
              <w:rPr>
                <w:rFonts w:eastAsia="MS Mincho"/>
                <w:bCs/>
                <w:sz w:val="20"/>
                <w:szCs w:val="20"/>
                <w:lang w:val="en-GB"/>
              </w:rPr>
              <w:t xml:space="preserve"> 2013; </w:t>
            </w:r>
            <w:r>
              <w:rPr>
                <w:color w:val="222222"/>
                <w:shd w:val="clear" w:color="auto" w:fill="FFFFFF"/>
              </w:rPr>
              <w:t>Wang</w:t>
            </w:r>
            <w:r w:rsidRPr="003305CE">
              <w:rPr>
                <w:color w:val="222222"/>
                <w:shd w:val="clear" w:color="auto" w:fill="FFFFFF"/>
              </w:rPr>
              <w:t xml:space="preserve"> &amp; McLaug</w:t>
            </w:r>
            <w:r>
              <w:rPr>
                <w:color w:val="222222"/>
                <w:shd w:val="clear" w:color="auto" w:fill="FFFFFF"/>
              </w:rPr>
              <w:t xml:space="preserve">hlin, 2025; </w:t>
            </w:r>
            <w:proofErr w:type="spellStart"/>
            <w:r>
              <w:rPr>
                <w:color w:val="222222"/>
                <w:shd w:val="clear" w:color="auto" w:fill="FFFFFF"/>
              </w:rPr>
              <w:t>Ahovi</w:t>
            </w:r>
            <w:proofErr w:type="spellEnd"/>
            <w:r>
              <w:rPr>
                <w:color w:val="222222"/>
                <w:shd w:val="clear" w:color="auto" w:fill="FFFFFF"/>
              </w:rPr>
              <w:t xml:space="preserve">, E., &amp; Quansah, 2026; </w:t>
            </w:r>
            <w:proofErr w:type="spellStart"/>
            <w:r>
              <w:rPr>
                <w:color w:val="222222"/>
                <w:shd w:val="clear" w:color="auto" w:fill="FFFFFF"/>
              </w:rPr>
              <w:t>Kawishe</w:t>
            </w:r>
            <w:proofErr w:type="spellEnd"/>
            <w:r>
              <w:rPr>
                <w:color w:val="222222"/>
                <w:shd w:val="clear" w:color="auto" w:fill="FFFFFF"/>
              </w:rPr>
              <w:t xml:space="preserve"> et al </w:t>
            </w:r>
            <w:r w:rsidRPr="00113601">
              <w:rPr>
                <w:color w:val="222222"/>
                <w:shd w:val="clear" w:color="auto" w:fill="FFFFFF"/>
              </w:rPr>
              <w:t>2025)</w:t>
            </w:r>
          </w:p>
        </w:tc>
      </w:tr>
      <w:tr w:rsidR="00EA6E35" w:rsidRPr="00EA6E35" w14:paraId="124FFBD8" w14:textId="77777777" w:rsidTr="00365EBA">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1AEB6E3C" w14:textId="525B4050"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tc>
        <w:tc>
          <w:tcPr>
            <w:tcW w:w="1667" w:type="pct"/>
            <w:vAlign w:val="center"/>
          </w:tcPr>
          <w:p w14:paraId="54F0B5A8" w14:textId="6FC10EAF" w:rsidR="00204042" w:rsidRPr="00EA6E35" w:rsidRDefault="00365EBA" w:rsidP="00365EBA">
            <w:pPr>
              <w:contextualSpacing/>
              <w:rPr>
                <w:bCs/>
                <w:sz w:val="20"/>
                <w:szCs w:val="20"/>
                <w:lang w:val="en-GB"/>
              </w:rPr>
            </w:pPr>
            <w:r>
              <w:rPr>
                <w:bCs/>
                <w:sz w:val="20"/>
                <w:szCs w:val="20"/>
                <w:lang w:val="en-GB"/>
              </w:rPr>
              <w:t>NO</w:t>
            </w:r>
          </w:p>
        </w:tc>
        <w:tc>
          <w:tcPr>
            <w:tcW w:w="1667" w:type="pct"/>
          </w:tcPr>
          <w:p w14:paraId="3175E146" w14:textId="40B5F218" w:rsidR="00204042" w:rsidRPr="00EA6E35" w:rsidRDefault="00D44BE5" w:rsidP="00EA6E35">
            <w:pPr>
              <w:keepNext/>
              <w:outlineLvl w:val="1"/>
              <w:rPr>
                <w:rFonts w:eastAsia="MS Mincho"/>
                <w:bCs/>
                <w:sz w:val="20"/>
                <w:szCs w:val="20"/>
                <w:lang w:val="en-GB"/>
              </w:rPr>
            </w:pPr>
            <w:r>
              <w:rPr>
                <w:rFonts w:eastAsia="MS Mincho"/>
                <w:bCs/>
                <w:sz w:val="20"/>
                <w:szCs w:val="20"/>
                <w:lang w:val="en-GB"/>
              </w:rPr>
              <w:t xml:space="preserve">Noted </w:t>
            </w:r>
          </w:p>
        </w:tc>
      </w:tr>
    </w:tbl>
    <w:p w14:paraId="217D56E7" w14:textId="77777777" w:rsidR="00204042" w:rsidRPr="00AF3F59" w:rsidRDefault="00204042">
      <w:pPr>
        <w:keepNext/>
        <w:outlineLvl w:val="1"/>
        <w:rPr>
          <w:rFonts w:eastAsia="MS Mincho"/>
          <w:b/>
          <w:bCs/>
          <w:sz w:val="20"/>
          <w:szCs w:val="20"/>
          <w:highlight w:val="yellow"/>
          <w:lang w:val="en-GB"/>
        </w:rPr>
      </w:pPr>
    </w:p>
    <w:p w14:paraId="0AA536AC" w14:textId="77777777" w:rsidR="00E72DB5" w:rsidRDefault="00E72DB5" w:rsidP="00E72DB5"/>
    <w:sectPr w:rsidR="00E72DB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C6FDA" w14:textId="77777777" w:rsidR="001B5ED9" w:rsidRDefault="001B5ED9">
      <w:r>
        <w:separator/>
      </w:r>
    </w:p>
  </w:endnote>
  <w:endnote w:type="continuationSeparator" w:id="0">
    <w:p w14:paraId="4FB545B7" w14:textId="77777777" w:rsidR="001B5ED9" w:rsidRDefault="001B5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Kalinga">
    <w:charset w:val="00"/>
    <w:family w:val="swiss"/>
    <w:pitch w:val="variable"/>
    <w:sig w:usb0="0008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3FD2FD6E"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05D39">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05D39">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D4BAE" w14:textId="77777777" w:rsidR="001B5ED9" w:rsidRDefault="001B5ED9">
      <w:r>
        <w:separator/>
      </w:r>
    </w:p>
  </w:footnote>
  <w:footnote w:type="continuationSeparator" w:id="0">
    <w:p w14:paraId="57564922" w14:textId="77777777" w:rsidR="001B5ED9" w:rsidRDefault="001B5E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70285275">
    <w:abstractNumId w:val="4"/>
  </w:num>
  <w:num w:numId="2" w16cid:durableId="1642999972">
    <w:abstractNumId w:val="8"/>
  </w:num>
  <w:num w:numId="3" w16cid:durableId="1762069375">
    <w:abstractNumId w:val="7"/>
  </w:num>
  <w:num w:numId="4" w16cid:durableId="421146986">
    <w:abstractNumId w:val="9"/>
  </w:num>
  <w:num w:numId="5" w16cid:durableId="2008361583">
    <w:abstractNumId w:val="6"/>
  </w:num>
  <w:num w:numId="6" w16cid:durableId="1300496620">
    <w:abstractNumId w:val="0"/>
  </w:num>
  <w:num w:numId="7" w16cid:durableId="39132293">
    <w:abstractNumId w:val="3"/>
  </w:num>
  <w:num w:numId="8" w16cid:durableId="177738656">
    <w:abstractNumId w:val="11"/>
  </w:num>
  <w:num w:numId="9" w16cid:durableId="1212503111">
    <w:abstractNumId w:val="10"/>
  </w:num>
  <w:num w:numId="10" w16cid:durableId="1143616327">
    <w:abstractNumId w:val="2"/>
  </w:num>
  <w:num w:numId="11" w16cid:durableId="2010672076">
    <w:abstractNumId w:val="1"/>
  </w:num>
  <w:num w:numId="12" w16cid:durableId="103392527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07E6F"/>
    <w:rsid w:val="00012751"/>
    <w:rsid w:val="00047B9E"/>
    <w:rsid w:val="001061B4"/>
    <w:rsid w:val="00156D09"/>
    <w:rsid w:val="001657D2"/>
    <w:rsid w:val="001B4825"/>
    <w:rsid w:val="001B5ED9"/>
    <w:rsid w:val="00204042"/>
    <w:rsid w:val="00206283"/>
    <w:rsid w:val="00213DB3"/>
    <w:rsid w:val="0022188F"/>
    <w:rsid w:val="00261933"/>
    <w:rsid w:val="00263435"/>
    <w:rsid w:val="00280AB4"/>
    <w:rsid w:val="002C66D6"/>
    <w:rsid w:val="00365EBA"/>
    <w:rsid w:val="003C3A29"/>
    <w:rsid w:val="00403BC9"/>
    <w:rsid w:val="00416239"/>
    <w:rsid w:val="004460A0"/>
    <w:rsid w:val="00471897"/>
    <w:rsid w:val="004957B1"/>
    <w:rsid w:val="004E33BB"/>
    <w:rsid w:val="004F6EE4"/>
    <w:rsid w:val="005238C9"/>
    <w:rsid w:val="005865C2"/>
    <w:rsid w:val="005C4D09"/>
    <w:rsid w:val="005C677A"/>
    <w:rsid w:val="005E15CA"/>
    <w:rsid w:val="006534F5"/>
    <w:rsid w:val="006E6E2D"/>
    <w:rsid w:val="006F537B"/>
    <w:rsid w:val="00797A71"/>
    <w:rsid w:val="007A5103"/>
    <w:rsid w:val="007A699C"/>
    <w:rsid w:val="00855DE6"/>
    <w:rsid w:val="00860E07"/>
    <w:rsid w:val="008D2987"/>
    <w:rsid w:val="00992E11"/>
    <w:rsid w:val="009A1A75"/>
    <w:rsid w:val="009A3A95"/>
    <w:rsid w:val="009C46A4"/>
    <w:rsid w:val="00A20723"/>
    <w:rsid w:val="00A22A63"/>
    <w:rsid w:val="00A261A7"/>
    <w:rsid w:val="00A7113E"/>
    <w:rsid w:val="00AA476E"/>
    <w:rsid w:val="00AD6353"/>
    <w:rsid w:val="00AF3F59"/>
    <w:rsid w:val="00B05D39"/>
    <w:rsid w:val="00BF41B9"/>
    <w:rsid w:val="00C05793"/>
    <w:rsid w:val="00C25236"/>
    <w:rsid w:val="00C255C0"/>
    <w:rsid w:val="00C25CC8"/>
    <w:rsid w:val="00C44AF7"/>
    <w:rsid w:val="00C9691E"/>
    <w:rsid w:val="00CA6525"/>
    <w:rsid w:val="00CB012A"/>
    <w:rsid w:val="00CC779C"/>
    <w:rsid w:val="00D306A9"/>
    <w:rsid w:val="00D36B7F"/>
    <w:rsid w:val="00D44BE5"/>
    <w:rsid w:val="00D51B4B"/>
    <w:rsid w:val="00D77F92"/>
    <w:rsid w:val="00DE75F0"/>
    <w:rsid w:val="00DF4831"/>
    <w:rsid w:val="00E13F66"/>
    <w:rsid w:val="00E24527"/>
    <w:rsid w:val="00E45B9C"/>
    <w:rsid w:val="00E46CBC"/>
    <w:rsid w:val="00E53F2C"/>
    <w:rsid w:val="00E72DB5"/>
    <w:rsid w:val="00E95498"/>
    <w:rsid w:val="00EA6E35"/>
    <w:rsid w:val="00EB66B4"/>
    <w:rsid w:val="00EE3E18"/>
    <w:rsid w:val="00F056D9"/>
    <w:rsid w:val="00F06749"/>
    <w:rsid w:val="00F1126F"/>
  </w:rsids>
  <m:mathPr>
    <m:mathFont m:val="Cambria Math"/>
    <m:brkBin m:val="before"/>
    <m:brkBinSub m:val="--"/>
    <m:smallFrac m:val="0"/>
    <m:dispDef/>
    <m:lMargin m:val="0"/>
    <m:rMargin m:val="0"/>
    <m:defJc m:val="centerGroup"/>
    <m:wrapIndent m:val="1440"/>
    <m:intLim m:val="subSup"/>
    <m:naryLim m:val="undOvr"/>
  </m:mathPr>
  <w:themeFontLang w:val="en-IN" w:bidi="o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docId w15:val="{E3A6F8D6-31C7-49E1-AE5A-F5B7C8DF2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403B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62324218">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2</Pages>
  <Words>937</Words>
  <Characters>5347</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6272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1185</cp:lastModifiedBy>
  <cp:revision>103</cp:revision>
  <dcterms:created xsi:type="dcterms:W3CDTF">2026-03-24T06:15:00Z</dcterms:created>
  <dcterms:modified xsi:type="dcterms:W3CDTF">2026-05-23T05:34:00Z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